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642F4A" w:rsidRDefault="000401F2" w:rsidP="00642F4A">
      <w:pPr>
        <w:ind w:left="709"/>
        <w:jc w:val="center"/>
        <w:rPr>
          <w:rFonts w:cs="Times New Roman"/>
          <w:b/>
          <w:noProof/>
          <w:sz w:val="28"/>
          <w:szCs w:val="28"/>
          <w:lang w:eastAsia="sk-SK"/>
        </w:rPr>
      </w:pPr>
      <w:r w:rsidRPr="000B020F">
        <w:rPr>
          <w:rFonts w:cs="Times New Roman"/>
          <w:b/>
          <w:noProof/>
          <w:sz w:val="28"/>
          <w:szCs w:val="28"/>
          <w:lang w:eastAsia="sk-SK"/>
        </w:rPr>
        <w:t>Управление Росреестра по В</w:t>
      </w:r>
      <w:r w:rsidR="004A123E" w:rsidRPr="000B020F">
        <w:rPr>
          <w:rFonts w:cs="Times New Roman"/>
          <w:b/>
          <w:noProof/>
          <w:sz w:val="28"/>
          <w:szCs w:val="28"/>
          <w:lang w:eastAsia="sk-SK"/>
        </w:rPr>
        <w:t>ладимирской области информирует</w:t>
      </w:r>
      <w:r w:rsidR="00642F4A">
        <w:rPr>
          <w:rFonts w:cs="Times New Roman"/>
          <w:b/>
          <w:noProof/>
          <w:sz w:val="28"/>
          <w:szCs w:val="28"/>
          <w:lang w:eastAsia="sk-SK"/>
        </w:rPr>
        <w:t xml:space="preserve"> </w:t>
      </w:r>
    </w:p>
    <w:p w:rsidR="00642F4A" w:rsidRDefault="00642F4A" w:rsidP="00642F4A">
      <w:pPr>
        <w:ind w:left="709"/>
        <w:jc w:val="center"/>
        <w:rPr>
          <w:rFonts w:cs="Times New Roman"/>
          <w:b/>
          <w:sz w:val="28"/>
        </w:rPr>
      </w:pPr>
      <w:r>
        <w:rPr>
          <w:rFonts w:cs="Times New Roman"/>
          <w:b/>
          <w:noProof/>
          <w:sz w:val="28"/>
          <w:szCs w:val="28"/>
          <w:lang w:eastAsia="sk-SK"/>
        </w:rPr>
        <w:t xml:space="preserve">о </w:t>
      </w:r>
      <w:r>
        <w:rPr>
          <w:rFonts w:cs="Times New Roman"/>
          <w:b/>
          <w:sz w:val="28"/>
        </w:rPr>
        <w:t>поря</w:t>
      </w:r>
      <w:r w:rsidRPr="009D1599">
        <w:rPr>
          <w:rFonts w:cs="Times New Roman"/>
          <w:b/>
          <w:sz w:val="28"/>
        </w:rPr>
        <w:t>д</w:t>
      </w:r>
      <w:r>
        <w:rPr>
          <w:rFonts w:cs="Times New Roman"/>
          <w:b/>
          <w:sz w:val="28"/>
        </w:rPr>
        <w:t>ке</w:t>
      </w:r>
      <w:r w:rsidRPr="009D1599">
        <w:rPr>
          <w:rFonts w:cs="Times New Roman"/>
          <w:b/>
          <w:sz w:val="28"/>
        </w:rPr>
        <w:t xml:space="preserve"> рассмотрения арбитражными судами дел о привлечении арбитражных управляющих к административной ответственности</w:t>
      </w:r>
    </w:p>
    <w:p w:rsidR="00642F4A" w:rsidRDefault="00642F4A" w:rsidP="00642F4A">
      <w:pPr>
        <w:ind w:left="709"/>
        <w:jc w:val="center"/>
        <w:rPr>
          <w:rFonts w:cs="Times New Roman"/>
          <w:b/>
          <w:sz w:val="28"/>
        </w:rPr>
      </w:pPr>
    </w:p>
    <w:p w:rsidR="00642F4A" w:rsidRDefault="00642F4A" w:rsidP="00642F4A">
      <w:pPr>
        <w:ind w:firstLine="709"/>
        <w:jc w:val="both"/>
        <w:rPr>
          <w:rFonts w:cs="Times New Roman"/>
          <w:bCs/>
          <w:sz w:val="28"/>
          <w:szCs w:val="28"/>
        </w:rPr>
      </w:pPr>
      <w:proofErr w:type="gramStart"/>
      <w:r>
        <w:rPr>
          <w:rFonts w:cs="Times New Roman"/>
          <w:sz w:val="28"/>
        </w:rPr>
        <w:t xml:space="preserve">В настоящее время основания для привлечения арбитражных управляющих к административной ответственности за </w:t>
      </w:r>
      <w:r w:rsidRPr="00C32013">
        <w:rPr>
          <w:rFonts w:cs="Times New Roman"/>
          <w:sz w:val="28"/>
        </w:rPr>
        <w:t>неправомерные действия при банкро</w:t>
      </w:r>
      <w:r>
        <w:rPr>
          <w:rFonts w:cs="Times New Roman"/>
          <w:sz w:val="28"/>
        </w:rPr>
        <w:t>тстве</w:t>
      </w:r>
      <w:proofErr w:type="gramEnd"/>
      <w:r>
        <w:rPr>
          <w:rFonts w:cs="Times New Roman"/>
          <w:sz w:val="28"/>
        </w:rPr>
        <w:t xml:space="preserve"> </w:t>
      </w:r>
      <w:r w:rsidRPr="00C32013">
        <w:rPr>
          <w:rFonts w:cs="Times New Roman"/>
          <w:sz w:val="28"/>
        </w:rPr>
        <w:t>установлены статьей 14.13 Кодекса Российско</w:t>
      </w:r>
      <w:r>
        <w:rPr>
          <w:rFonts w:cs="Times New Roman"/>
          <w:sz w:val="28"/>
        </w:rPr>
        <w:t xml:space="preserve">й Федерации об административных </w:t>
      </w:r>
      <w:r w:rsidRPr="007A5169">
        <w:rPr>
          <w:rFonts w:cs="Times New Roman"/>
          <w:sz w:val="28"/>
          <w:szCs w:val="28"/>
        </w:rPr>
        <w:t xml:space="preserve">правонарушениях </w:t>
      </w:r>
      <w:r w:rsidR="000E514C">
        <w:rPr>
          <w:rFonts w:cs="Times New Roman"/>
          <w:bCs/>
          <w:sz w:val="28"/>
          <w:szCs w:val="28"/>
        </w:rPr>
        <w:t>(</w:t>
      </w:r>
      <w:r>
        <w:rPr>
          <w:rFonts w:cs="Times New Roman"/>
          <w:bCs/>
          <w:sz w:val="28"/>
          <w:szCs w:val="28"/>
        </w:rPr>
        <w:t xml:space="preserve">КоАП РФ). </w:t>
      </w:r>
    </w:p>
    <w:p w:rsidR="00642F4A" w:rsidRDefault="00642F4A" w:rsidP="00642F4A">
      <w:pPr>
        <w:ind w:firstLine="709"/>
        <w:jc w:val="both"/>
        <w:rPr>
          <w:rFonts w:cs="Times New Roman"/>
          <w:bCs/>
          <w:sz w:val="28"/>
        </w:rPr>
      </w:pPr>
      <w:r w:rsidRPr="007A5169">
        <w:rPr>
          <w:rFonts w:cs="Times New Roman"/>
          <w:bCs/>
          <w:sz w:val="28"/>
        </w:rPr>
        <w:t>В случае наличия состава административного правонарушения в действиях</w:t>
      </w:r>
      <w:r>
        <w:rPr>
          <w:rFonts w:cs="Times New Roman"/>
          <w:bCs/>
          <w:sz w:val="28"/>
        </w:rPr>
        <w:t xml:space="preserve"> </w:t>
      </w:r>
      <w:r w:rsidRPr="007A5169">
        <w:rPr>
          <w:rFonts w:cs="Times New Roman"/>
          <w:bCs/>
          <w:sz w:val="28"/>
        </w:rPr>
        <w:t>арбитражного управляющего должностные лица Федеральной службы</w:t>
      </w:r>
      <w:r>
        <w:rPr>
          <w:rFonts w:cs="Times New Roman"/>
          <w:bCs/>
          <w:sz w:val="28"/>
        </w:rPr>
        <w:t xml:space="preserve"> </w:t>
      </w:r>
      <w:r w:rsidRPr="007A5169">
        <w:rPr>
          <w:rFonts w:cs="Times New Roman"/>
          <w:bCs/>
          <w:sz w:val="28"/>
        </w:rPr>
        <w:t>государственной регистрации, кадастра и картографии (</w:t>
      </w:r>
      <w:proofErr w:type="spellStart"/>
      <w:r w:rsidRPr="007A5169">
        <w:rPr>
          <w:rFonts w:cs="Times New Roman"/>
          <w:bCs/>
          <w:sz w:val="28"/>
        </w:rPr>
        <w:t>Росреестр</w:t>
      </w:r>
      <w:proofErr w:type="spellEnd"/>
      <w:r w:rsidRPr="007A5169">
        <w:rPr>
          <w:rFonts w:cs="Times New Roman"/>
          <w:bCs/>
          <w:sz w:val="28"/>
        </w:rPr>
        <w:t>) составляют</w:t>
      </w:r>
      <w:r>
        <w:rPr>
          <w:rFonts w:cs="Times New Roman"/>
          <w:bCs/>
          <w:sz w:val="28"/>
        </w:rPr>
        <w:t xml:space="preserve"> </w:t>
      </w:r>
      <w:r w:rsidRPr="007A5169">
        <w:rPr>
          <w:rFonts w:cs="Times New Roman"/>
          <w:bCs/>
          <w:sz w:val="28"/>
        </w:rPr>
        <w:t>протокол об административном правонарушении и вместе с заявлением о</w:t>
      </w:r>
      <w:r>
        <w:rPr>
          <w:rFonts w:cs="Times New Roman"/>
          <w:bCs/>
          <w:sz w:val="28"/>
        </w:rPr>
        <w:t xml:space="preserve"> </w:t>
      </w:r>
      <w:r w:rsidRPr="007A5169">
        <w:rPr>
          <w:rFonts w:cs="Times New Roman"/>
          <w:bCs/>
          <w:sz w:val="28"/>
        </w:rPr>
        <w:t>привлечении арбитражного управляющего к ответственности направляют в</w:t>
      </w:r>
      <w:r>
        <w:rPr>
          <w:rFonts w:cs="Times New Roman"/>
          <w:bCs/>
          <w:sz w:val="28"/>
        </w:rPr>
        <w:t xml:space="preserve"> </w:t>
      </w:r>
      <w:r w:rsidRPr="007A5169">
        <w:rPr>
          <w:rFonts w:cs="Times New Roman"/>
          <w:bCs/>
          <w:sz w:val="28"/>
        </w:rPr>
        <w:t>арбитражный суд</w:t>
      </w:r>
      <w:r>
        <w:rPr>
          <w:rFonts w:cs="Times New Roman"/>
          <w:bCs/>
          <w:sz w:val="28"/>
        </w:rPr>
        <w:t xml:space="preserve"> для рассмотрения.</w:t>
      </w:r>
    </w:p>
    <w:p w:rsidR="00642F4A" w:rsidRDefault="00642F4A" w:rsidP="00642F4A">
      <w:pPr>
        <w:ind w:firstLine="709"/>
        <w:jc w:val="both"/>
        <w:rPr>
          <w:rFonts w:cs="Times New Roman"/>
          <w:bCs/>
          <w:sz w:val="28"/>
        </w:rPr>
      </w:pPr>
      <w:r w:rsidRPr="007005B5">
        <w:rPr>
          <w:rFonts w:cs="Times New Roman"/>
          <w:bCs/>
          <w:sz w:val="28"/>
        </w:rPr>
        <w:t>Согласно статье 203 Арбитражн</w:t>
      </w:r>
      <w:r>
        <w:rPr>
          <w:rFonts w:cs="Times New Roman"/>
          <w:bCs/>
          <w:sz w:val="28"/>
        </w:rPr>
        <w:t>ого</w:t>
      </w:r>
      <w:r w:rsidRPr="007005B5">
        <w:rPr>
          <w:rFonts w:cs="Times New Roman"/>
          <w:bCs/>
          <w:sz w:val="28"/>
        </w:rPr>
        <w:t xml:space="preserve"> процессуальн</w:t>
      </w:r>
      <w:r>
        <w:rPr>
          <w:rFonts w:cs="Times New Roman"/>
          <w:bCs/>
          <w:sz w:val="28"/>
        </w:rPr>
        <w:t xml:space="preserve">ого </w:t>
      </w:r>
      <w:r w:rsidRPr="007005B5">
        <w:rPr>
          <w:rFonts w:cs="Times New Roman"/>
          <w:bCs/>
          <w:sz w:val="28"/>
        </w:rPr>
        <w:t>кодекс</w:t>
      </w:r>
      <w:r>
        <w:rPr>
          <w:rFonts w:cs="Times New Roman"/>
          <w:bCs/>
          <w:sz w:val="28"/>
        </w:rPr>
        <w:t>а</w:t>
      </w:r>
      <w:r w:rsidRPr="007005B5">
        <w:rPr>
          <w:rFonts w:cs="Times New Roman"/>
          <w:bCs/>
          <w:sz w:val="28"/>
        </w:rPr>
        <w:t xml:space="preserve"> Российской Федерации</w:t>
      </w:r>
      <w:r>
        <w:rPr>
          <w:rFonts w:cs="Times New Roman"/>
          <w:bCs/>
          <w:sz w:val="28"/>
        </w:rPr>
        <w:t xml:space="preserve"> </w:t>
      </w:r>
      <w:r w:rsidRPr="007005B5">
        <w:rPr>
          <w:rFonts w:cs="Times New Roman"/>
          <w:bCs/>
          <w:sz w:val="28"/>
        </w:rPr>
        <w:t xml:space="preserve">заявление о привлечении к административной ответственности подается в арбитражный суд по месту </w:t>
      </w:r>
      <w:r>
        <w:rPr>
          <w:rFonts w:cs="Times New Roman"/>
          <w:bCs/>
          <w:sz w:val="28"/>
        </w:rPr>
        <w:t xml:space="preserve">нахождения или месту жительства </w:t>
      </w:r>
      <w:r w:rsidRPr="007005B5">
        <w:rPr>
          <w:rFonts w:cs="Times New Roman"/>
          <w:bCs/>
          <w:sz w:val="28"/>
        </w:rPr>
        <w:t>лица, в отношении которого составлен протокол об административном правонарушении.</w:t>
      </w:r>
    </w:p>
    <w:p w:rsidR="00642F4A" w:rsidRDefault="00642F4A" w:rsidP="00642F4A">
      <w:pPr>
        <w:ind w:firstLine="709"/>
        <w:jc w:val="both"/>
        <w:rPr>
          <w:rFonts w:cs="Times New Roman"/>
          <w:bCs/>
          <w:sz w:val="28"/>
        </w:rPr>
      </w:pPr>
      <w:r>
        <w:rPr>
          <w:rFonts w:cs="Times New Roman"/>
          <w:bCs/>
          <w:sz w:val="28"/>
        </w:rPr>
        <w:t>В случае</w:t>
      </w:r>
      <w:proofErr w:type="gramStart"/>
      <w:r w:rsidR="00C336DC">
        <w:rPr>
          <w:rFonts w:cs="Times New Roman"/>
          <w:bCs/>
          <w:sz w:val="28"/>
        </w:rPr>
        <w:t>,</w:t>
      </w:r>
      <w:proofErr w:type="gramEnd"/>
      <w:r w:rsidRPr="007005B5">
        <w:rPr>
          <w:rFonts w:cs="Times New Roman"/>
          <w:bCs/>
          <w:sz w:val="28"/>
        </w:rPr>
        <w:t xml:space="preserve"> если лицо, в отношении которого составлен протокол</w:t>
      </w:r>
      <w:r>
        <w:rPr>
          <w:rFonts w:cs="Times New Roman"/>
          <w:bCs/>
          <w:sz w:val="28"/>
        </w:rPr>
        <w:t>,</w:t>
      </w:r>
      <w:r w:rsidRPr="007005B5">
        <w:rPr>
          <w:rFonts w:cs="Times New Roman"/>
          <w:bCs/>
          <w:sz w:val="28"/>
        </w:rPr>
        <w:t xml:space="preserve"> привлекается за административное правонарушение, совершенное вне места его нахождения или места его жительства, указанное заявление может быть подано в арбитражный суд по месту совершения административного правонарушения.</w:t>
      </w:r>
    </w:p>
    <w:p w:rsidR="00642F4A" w:rsidRDefault="00642F4A" w:rsidP="00642F4A">
      <w:pPr>
        <w:ind w:firstLine="709"/>
        <w:jc w:val="both"/>
        <w:rPr>
          <w:rFonts w:cs="Times New Roman"/>
          <w:bCs/>
          <w:sz w:val="28"/>
        </w:rPr>
      </w:pPr>
      <w:r w:rsidRPr="00F93165">
        <w:rPr>
          <w:rFonts w:cs="Times New Roman"/>
          <w:bCs/>
          <w:sz w:val="28"/>
        </w:rPr>
        <w:t xml:space="preserve">Рассмотрение дела об </w:t>
      </w:r>
      <w:r>
        <w:rPr>
          <w:rFonts w:cs="Times New Roman"/>
          <w:bCs/>
          <w:sz w:val="28"/>
        </w:rPr>
        <w:t>административном правонарушении</w:t>
      </w:r>
      <w:r w:rsidRPr="00F93165">
        <w:rPr>
          <w:rFonts w:cs="Times New Roman"/>
          <w:bCs/>
          <w:sz w:val="28"/>
        </w:rPr>
        <w:t xml:space="preserve"> осуществляется в три этапа: подготовка дела к рассмотрению, </w:t>
      </w:r>
      <w:r w:rsidR="000E514C">
        <w:rPr>
          <w:rFonts w:cs="Times New Roman"/>
          <w:bCs/>
          <w:sz w:val="28"/>
        </w:rPr>
        <w:t xml:space="preserve">его </w:t>
      </w:r>
      <w:r w:rsidRPr="00F93165">
        <w:rPr>
          <w:rFonts w:cs="Times New Roman"/>
          <w:bCs/>
          <w:sz w:val="28"/>
        </w:rPr>
        <w:t>н</w:t>
      </w:r>
      <w:r w:rsidR="000E514C">
        <w:rPr>
          <w:rFonts w:cs="Times New Roman"/>
          <w:bCs/>
          <w:sz w:val="28"/>
        </w:rPr>
        <w:t>епосредственное рассмотрение</w:t>
      </w:r>
      <w:r w:rsidRPr="00F93165">
        <w:rPr>
          <w:rFonts w:cs="Times New Roman"/>
          <w:bCs/>
          <w:sz w:val="28"/>
        </w:rPr>
        <w:t>, вынесение решения (постановления) по результатам рассмотрения дела.</w:t>
      </w:r>
    </w:p>
    <w:p w:rsidR="00642F4A" w:rsidRDefault="00642F4A" w:rsidP="00642F4A">
      <w:pPr>
        <w:ind w:firstLine="709"/>
        <w:jc w:val="both"/>
        <w:rPr>
          <w:rFonts w:cs="Times New Roman"/>
          <w:bCs/>
          <w:sz w:val="28"/>
        </w:rPr>
      </w:pPr>
      <w:r w:rsidRPr="00F93165">
        <w:rPr>
          <w:rFonts w:cs="Times New Roman"/>
          <w:bCs/>
          <w:sz w:val="28"/>
        </w:rPr>
        <w:t>Задачей первого этапа является решение вопросов, связанных с подготовкой дела</w:t>
      </w:r>
      <w:r>
        <w:rPr>
          <w:rFonts w:cs="Times New Roman"/>
          <w:bCs/>
          <w:sz w:val="28"/>
        </w:rPr>
        <w:t xml:space="preserve"> </w:t>
      </w:r>
      <w:r w:rsidRPr="00F93165">
        <w:rPr>
          <w:rFonts w:cs="Times New Roman"/>
          <w:bCs/>
          <w:sz w:val="28"/>
        </w:rPr>
        <w:t>к рассмотрению</w:t>
      </w:r>
      <w:r>
        <w:rPr>
          <w:rFonts w:cs="Times New Roman"/>
          <w:bCs/>
          <w:sz w:val="28"/>
        </w:rPr>
        <w:t xml:space="preserve">. </w:t>
      </w:r>
      <w:proofErr w:type="gramStart"/>
      <w:r>
        <w:rPr>
          <w:rFonts w:cs="Times New Roman"/>
          <w:bCs/>
          <w:sz w:val="28"/>
        </w:rPr>
        <w:t>В частности</w:t>
      </w:r>
      <w:r w:rsidRPr="00F93165">
        <w:rPr>
          <w:rFonts w:cs="Times New Roman"/>
          <w:bCs/>
          <w:sz w:val="28"/>
        </w:rPr>
        <w:t xml:space="preserve"> лицо, в производстве которого находится дело, должно</w:t>
      </w:r>
      <w:r>
        <w:rPr>
          <w:rFonts w:cs="Times New Roman"/>
          <w:bCs/>
          <w:sz w:val="28"/>
        </w:rPr>
        <w:t xml:space="preserve"> </w:t>
      </w:r>
      <w:r w:rsidRPr="00F93165">
        <w:rPr>
          <w:rFonts w:cs="Times New Roman"/>
          <w:bCs/>
          <w:sz w:val="28"/>
        </w:rPr>
        <w:t>выяснить, относится ли к его компетенции рассмотрение данного дела; имеются ли обстоятельства, исключающие возможность рассмотрения данного дела судьей; правильно</w:t>
      </w:r>
      <w:r w:rsidRPr="00F93165">
        <w:rPr>
          <w:rFonts w:cs="Times New Roman"/>
          <w:bCs/>
          <w:sz w:val="28"/>
        </w:rPr>
        <w:br/>
        <w:t>ли составлен протокол об административном правонарушении и оформлены иные материалы дела; имеются ли обстоятельства, исключающие производство по делу; достаточно ли имеющихся по делу материалов для его рассмотрения по существу;</w:t>
      </w:r>
      <w:proofErr w:type="gramEnd"/>
      <w:r w:rsidRPr="00F93165">
        <w:rPr>
          <w:rFonts w:cs="Times New Roman"/>
          <w:bCs/>
          <w:sz w:val="28"/>
        </w:rPr>
        <w:t xml:space="preserve"> имеются ли</w:t>
      </w:r>
      <w:r>
        <w:rPr>
          <w:rFonts w:cs="Times New Roman"/>
          <w:bCs/>
          <w:sz w:val="28"/>
        </w:rPr>
        <w:t xml:space="preserve"> </w:t>
      </w:r>
      <w:r w:rsidRPr="00F93165">
        <w:rPr>
          <w:rFonts w:cs="Times New Roman"/>
          <w:bCs/>
          <w:sz w:val="28"/>
        </w:rPr>
        <w:t>ходатайства и отводы.</w:t>
      </w:r>
    </w:p>
    <w:p w:rsidR="00642F4A" w:rsidRDefault="00642F4A" w:rsidP="00642F4A">
      <w:pPr>
        <w:ind w:firstLine="709"/>
        <w:jc w:val="both"/>
        <w:rPr>
          <w:rFonts w:cs="Times New Roman"/>
          <w:sz w:val="28"/>
        </w:rPr>
      </w:pPr>
      <w:r w:rsidRPr="00193C2E">
        <w:rPr>
          <w:rFonts w:cs="Times New Roman"/>
          <w:sz w:val="28"/>
        </w:rPr>
        <w:t>Главная цель рассмотрения дела по существу –</w:t>
      </w:r>
      <w:r w:rsidR="000E514C">
        <w:rPr>
          <w:rFonts w:cs="Times New Roman"/>
          <w:sz w:val="28"/>
        </w:rPr>
        <w:t xml:space="preserve"> это</w:t>
      </w:r>
      <w:r w:rsidRPr="00193C2E">
        <w:rPr>
          <w:rFonts w:cs="Times New Roman"/>
          <w:sz w:val="28"/>
        </w:rPr>
        <w:t xml:space="preserve"> установление факти</w:t>
      </w:r>
      <w:r>
        <w:rPr>
          <w:rFonts w:cs="Times New Roman"/>
          <w:sz w:val="28"/>
        </w:rPr>
        <w:t xml:space="preserve">ческих обстоятельств совершения </w:t>
      </w:r>
      <w:r w:rsidRPr="00193C2E">
        <w:rPr>
          <w:rFonts w:cs="Times New Roman"/>
          <w:sz w:val="28"/>
        </w:rPr>
        <w:t xml:space="preserve">правонарушения, его объективная </w:t>
      </w:r>
      <w:r w:rsidRPr="00193C2E">
        <w:rPr>
          <w:rFonts w:cs="Times New Roman"/>
          <w:sz w:val="28"/>
        </w:rPr>
        <w:lastRenderedPageBreak/>
        <w:t>правовая оценка и</w:t>
      </w:r>
      <w:r>
        <w:rPr>
          <w:rFonts w:cs="Times New Roman"/>
          <w:sz w:val="28"/>
        </w:rPr>
        <w:t xml:space="preserve"> </w:t>
      </w:r>
      <w:r w:rsidRPr="00193C2E">
        <w:rPr>
          <w:rFonts w:cs="Times New Roman"/>
          <w:sz w:val="28"/>
        </w:rPr>
        <w:t>применение к виновному законной, о</w:t>
      </w:r>
      <w:r>
        <w:rPr>
          <w:rFonts w:cs="Times New Roman"/>
          <w:sz w:val="28"/>
        </w:rPr>
        <w:t xml:space="preserve">боснованной и справедливой меры </w:t>
      </w:r>
      <w:r w:rsidRPr="00193C2E">
        <w:rPr>
          <w:rFonts w:cs="Times New Roman"/>
          <w:sz w:val="28"/>
        </w:rPr>
        <w:t>административного наказания.</w:t>
      </w:r>
    </w:p>
    <w:p w:rsidR="00642F4A" w:rsidRDefault="00642F4A" w:rsidP="00642F4A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 соответствие со статьей 205 </w:t>
      </w:r>
      <w:r w:rsidR="000E514C">
        <w:rPr>
          <w:rFonts w:cs="Times New Roman"/>
          <w:bCs/>
          <w:sz w:val="28"/>
          <w:szCs w:val="28"/>
        </w:rPr>
        <w:t>КоАП РФ</w:t>
      </w:r>
      <w:r w:rsidR="000E514C">
        <w:rPr>
          <w:rFonts w:cs="Times New Roman"/>
          <w:sz w:val="28"/>
        </w:rPr>
        <w:t xml:space="preserve"> такие </w:t>
      </w:r>
      <w:r>
        <w:rPr>
          <w:rFonts w:cs="Times New Roman"/>
          <w:sz w:val="28"/>
        </w:rPr>
        <w:t>д</w:t>
      </w:r>
      <w:r w:rsidRPr="00A93E7B">
        <w:rPr>
          <w:rFonts w:cs="Times New Roman"/>
          <w:sz w:val="28"/>
        </w:rPr>
        <w:t>ела рассматриваются в</w:t>
      </w:r>
      <w:r>
        <w:rPr>
          <w:rFonts w:cs="Times New Roman"/>
          <w:sz w:val="28"/>
        </w:rPr>
        <w:t xml:space="preserve"> </w:t>
      </w:r>
      <w:r w:rsidRPr="00A93E7B">
        <w:rPr>
          <w:rFonts w:cs="Times New Roman"/>
          <w:sz w:val="28"/>
        </w:rPr>
        <w:t>судебном заседании судьей единолично</w:t>
      </w:r>
      <w:r w:rsidR="000E514C">
        <w:rPr>
          <w:rFonts w:cs="Times New Roman"/>
          <w:sz w:val="28"/>
        </w:rPr>
        <w:t xml:space="preserve"> </w:t>
      </w:r>
      <w:r w:rsidRPr="00A93E7B">
        <w:rPr>
          <w:rFonts w:cs="Times New Roman"/>
          <w:sz w:val="28"/>
        </w:rPr>
        <w:t>в срок, не превышающий двух месяцев со</w:t>
      </w:r>
      <w:r>
        <w:rPr>
          <w:rFonts w:cs="Times New Roman"/>
          <w:sz w:val="28"/>
        </w:rPr>
        <w:t xml:space="preserve"> </w:t>
      </w:r>
      <w:r w:rsidRPr="00A93E7B">
        <w:rPr>
          <w:rFonts w:cs="Times New Roman"/>
          <w:sz w:val="28"/>
        </w:rPr>
        <w:t>дня поступления в арбитражный суд заявления о привлечении к административной</w:t>
      </w:r>
      <w:r>
        <w:rPr>
          <w:rFonts w:cs="Times New Roman"/>
          <w:sz w:val="28"/>
        </w:rPr>
        <w:t xml:space="preserve"> </w:t>
      </w:r>
      <w:r w:rsidRPr="00A93E7B">
        <w:rPr>
          <w:rFonts w:cs="Times New Roman"/>
          <w:sz w:val="28"/>
        </w:rPr>
        <w:t>ответственности, включая срок на подготовку дела к судебному разбирательству и</w:t>
      </w:r>
      <w:r>
        <w:rPr>
          <w:rFonts w:cs="Times New Roman"/>
          <w:sz w:val="28"/>
        </w:rPr>
        <w:t xml:space="preserve"> </w:t>
      </w:r>
      <w:r w:rsidRPr="00A93E7B">
        <w:rPr>
          <w:rFonts w:cs="Times New Roman"/>
          <w:sz w:val="28"/>
        </w:rPr>
        <w:t>принятие решения по делу.</w:t>
      </w:r>
    </w:p>
    <w:p w:rsidR="00642F4A" w:rsidRDefault="00642F4A" w:rsidP="00642F4A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При рассмотрении данной категори</w:t>
      </w:r>
      <w:r w:rsidR="000E514C">
        <w:rPr>
          <w:rFonts w:cs="Times New Roman"/>
          <w:sz w:val="28"/>
        </w:rPr>
        <w:t>и дел</w:t>
      </w:r>
      <w:r>
        <w:rPr>
          <w:rFonts w:cs="Times New Roman"/>
          <w:sz w:val="28"/>
        </w:rPr>
        <w:t xml:space="preserve"> </w:t>
      </w:r>
      <w:r w:rsidRPr="008D5CB3">
        <w:rPr>
          <w:rFonts w:cs="Times New Roman"/>
          <w:sz w:val="28"/>
        </w:rPr>
        <w:t>обязанность доказывания обстоятельств, послуживших основанием</w:t>
      </w:r>
      <w:r>
        <w:rPr>
          <w:rFonts w:cs="Times New Roman"/>
          <w:sz w:val="28"/>
        </w:rPr>
        <w:t xml:space="preserve"> </w:t>
      </w:r>
      <w:r w:rsidRPr="008D5CB3">
        <w:rPr>
          <w:rFonts w:cs="Times New Roman"/>
          <w:sz w:val="28"/>
        </w:rPr>
        <w:t>для составления протокола об административном правонарушении, возложена на</w:t>
      </w:r>
      <w:r>
        <w:rPr>
          <w:rFonts w:cs="Times New Roman"/>
          <w:sz w:val="28"/>
        </w:rPr>
        <w:t xml:space="preserve"> </w:t>
      </w:r>
      <w:proofErr w:type="spellStart"/>
      <w:r w:rsidRPr="008D5CB3">
        <w:rPr>
          <w:rFonts w:cs="Times New Roman"/>
          <w:sz w:val="28"/>
        </w:rPr>
        <w:t>Росреестр</w:t>
      </w:r>
      <w:proofErr w:type="spellEnd"/>
      <w:r w:rsidRPr="008D5CB3">
        <w:rPr>
          <w:rFonts w:cs="Times New Roman"/>
          <w:sz w:val="28"/>
        </w:rPr>
        <w:t>. В случае непредставления административным органом</w:t>
      </w:r>
      <w:r w:rsidR="00C336DC">
        <w:rPr>
          <w:rFonts w:cs="Times New Roman"/>
          <w:sz w:val="28"/>
        </w:rPr>
        <w:t xml:space="preserve">, </w:t>
      </w:r>
      <w:r w:rsidRPr="008D5CB3">
        <w:rPr>
          <w:rFonts w:cs="Times New Roman"/>
          <w:sz w:val="28"/>
        </w:rPr>
        <w:t>составившим</w:t>
      </w:r>
      <w:r>
        <w:rPr>
          <w:rFonts w:cs="Times New Roman"/>
          <w:sz w:val="28"/>
        </w:rPr>
        <w:t xml:space="preserve"> </w:t>
      </w:r>
      <w:r w:rsidR="000E514C">
        <w:rPr>
          <w:rFonts w:cs="Times New Roman"/>
          <w:sz w:val="28"/>
        </w:rPr>
        <w:t>протокол</w:t>
      </w:r>
      <w:r w:rsidR="00C336DC">
        <w:rPr>
          <w:rFonts w:cs="Times New Roman"/>
          <w:sz w:val="28"/>
        </w:rPr>
        <w:t>,</w:t>
      </w:r>
      <w:bookmarkStart w:id="0" w:name="_GoBack"/>
      <w:bookmarkEnd w:id="0"/>
      <w:r w:rsidR="000E514C">
        <w:rPr>
          <w:rFonts w:cs="Times New Roman"/>
          <w:sz w:val="28"/>
        </w:rPr>
        <w:t xml:space="preserve"> </w:t>
      </w:r>
      <w:r w:rsidRPr="008D5CB3">
        <w:rPr>
          <w:rFonts w:cs="Times New Roman"/>
          <w:sz w:val="28"/>
        </w:rPr>
        <w:t>доказательств, необходимых для рассмотрения дела и принятия</w:t>
      </w:r>
      <w:r>
        <w:rPr>
          <w:rFonts w:cs="Times New Roman"/>
          <w:sz w:val="28"/>
        </w:rPr>
        <w:t xml:space="preserve"> </w:t>
      </w:r>
      <w:r w:rsidRPr="008D5CB3">
        <w:rPr>
          <w:rFonts w:cs="Times New Roman"/>
          <w:sz w:val="28"/>
        </w:rPr>
        <w:t>решения, арбитражный суд может истребовать доказательства от указанного</w:t>
      </w:r>
      <w:r>
        <w:rPr>
          <w:rFonts w:cs="Times New Roman"/>
          <w:sz w:val="28"/>
        </w:rPr>
        <w:t xml:space="preserve"> </w:t>
      </w:r>
      <w:r w:rsidRPr="008D5CB3">
        <w:rPr>
          <w:rFonts w:cs="Times New Roman"/>
          <w:sz w:val="28"/>
        </w:rPr>
        <w:t>органа по своей инициативе</w:t>
      </w:r>
      <w:r w:rsidR="000E514C">
        <w:rPr>
          <w:rFonts w:cs="Times New Roman"/>
          <w:sz w:val="28"/>
        </w:rPr>
        <w:t>.</w:t>
      </w:r>
    </w:p>
    <w:p w:rsidR="00642F4A" w:rsidRDefault="00642F4A" w:rsidP="00642F4A">
      <w:pPr>
        <w:ind w:firstLine="709"/>
        <w:jc w:val="both"/>
        <w:rPr>
          <w:rFonts w:cs="Times New Roman"/>
          <w:sz w:val="28"/>
        </w:rPr>
      </w:pPr>
      <w:r w:rsidRPr="00230EBC">
        <w:rPr>
          <w:rFonts w:cs="Times New Roman"/>
          <w:sz w:val="28"/>
        </w:rPr>
        <w:t>По результатам рассмотрения заявления арбитражный суд принимает решение о привлечении к</w:t>
      </w:r>
      <w:r>
        <w:rPr>
          <w:rFonts w:cs="Times New Roman"/>
          <w:sz w:val="28"/>
        </w:rPr>
        <w:t xml:space="preserve"> </w:t>
      </w:r>
      <w:r w:rsidRPr="00230EBC">
        <w:rPr>
          <w:rFonts w:cs="Times New Roman"/>
          <w:sz w:val="28"/>
        </w:rPr>
        <w:t>административной ответственности или об отказе в удовлетворении требования</w:t>
      </w:r>
      <w:r>
        <w:rPr>
          <w:rFonts w:cs="Times New Roman"/>
          <w:sz w:val="28"/>
        </w:rPr>
        <w:t xml:space="preserve"> </w:t>
      </w:r>
      <w:r w:rsidRPr="00230EBC">
        <w:rPr>
          <w:rFonts w:cs="Times New Roman"/>
          <w:sz w:val="28"/>
        </w:rPr>
        <w:t>административного органа о привлечении к административной ответственности.</w:t>
      </w:r>
    </w:p>
    <w:p w:rsidR="00642F4A" w:rsidRPr="00FA276C" w:rsidRDefault="00642F4A" w:rsidP="00642F4A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 соответствие со статьей 206 </w:t>
      </w:r>
      <w:r w:rsidR="000E514C">
        <w:rPr>
          <w:rFonts w:cs="Times New Roman"/>
          <w:bCs/>
          <w:sz w:val="28"/>
          <w:szCs w:val="28"/>
        </w:rPr>
        <w:t>КоАП РФ</w:t>
      </w:r>
      <w:r w:rsidR="000E514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р</w:t>
      </w:r>
      <w:r w:rsidRPr="00FA276C">
        <w:rPr>
          <w:rFonts w:cs="Times New Roman"/>
          <w:sz w:val="28"/>
        </w:rPr>
        <w:t xml:space="preserve">ешение по делу о привлечении </w:t>
      </w:r>
      <w:r w:rsidR="006D4F75">
        <w:rPr>
          <w:rFonts w:cs="Times New Roman"/>
          <w:sz w:val="28"/>
        </w:rPr>
        <w:t xml:space="preserve">арбитражного управляющего </w:t>
      </w:r>
      <w:r w:rsidRPr="00FA276C">
        <w:rPr>
          <w:rFonts w:cs="Times New Roman"/>
          <w:sz w:val="28"/>
        </w:rPr>
        <w:t xml:space="preserve">к административной ответственности вступает в законную силу по истечении десяти дней со дня его принятия, если </w:t>
      </w:r>
      <w:r>
        <w:rPr>
          <w:rFonts w:cs="Times New Roman"/>
          <w:sz w:val="28"/>
        </w:rPr>
        <w:t>не подана апелляционная жалоба.</w:t>
      </w:r>
    </w:p>
    <w:p w:rsidR="00642F4A" w:rsidRDefault="00642F4A" w:rsidP="00642F4A">
      <w:pPr>
        <w:ind w:firstLine="709"/>
        <w:jc w:val="both"/>
        <w:rPr>
          <w:rFonts w:cs="Times New Roman"/>
          <w:sz w:val="28"/>
        </w:rPr>
      </w:pPr>
      <w:r w:rsidRPr="00FA276C">
        <w:rPr>
          <w:rFonts w:cs="Times New Roman"/>
          <w:sz w:val="28"/>
        </w:rPr>
        <w:t>В случае подачи апелляционной жалобы решение, если оно не изменено или не отменено, вступает в законную силу со дня принятия постановления арбитражным судом апелляционной инстанции.</w:t>
      </w:r>
    </w:p>
    <w:p w:rsidR="00642F4A" w:rsidRDefault="00642F4A" w:rsidP="00642F4A">
      <w:pPr>
        <w:ind w:firstLine="709"/>
        <w:jc w:val="both"/>
        <w:rPr>
          <w:rFonts w:cs="Times New Roman"/>
          <w:sz w:val="28"/>
        </w:rPr>
      </w:pPr>
      <w:r w:rsidRPr="002F7587">
        <w:rPr>
          <w:rFonts w:cs="Times New Roman"/>
          <w:sz w:val="28"/>
        </w:rPr>
        <w:t xml:space="preserve">Копия решения арбитражного суда по делу о привлечении к административной ответственности направляется судом в трехдневный срок со дня его принятия лицам, участвующим в деле. Арбитражный суд может направить копию решения также в вышестоящий </w:t>
      </w:r>
      <w:r w:rsidR="006D4F75" w:rsidRPr="002F7587">
        <w:rPr>
          <w:rFonts w:cs="Times New Roman"/>
          <w:sz w:val="28"/>
        </w:rPr>
        <w:t xml:space="preserve">административный орган </w:t>
      </w:r>
      <w:r w:rsidRPr="002F7587">
        <w:rPr>
          <w:rFonts w:cs="Times New Roman"/>
          <w:sz w:val="28"/>
        </w:rPr>
        <w:t>в порядке подчиненности.</w:t>
      </w:r>
    </w:p>
    <w:p w:rsidR="00642F4A" w:rsidRDefault="00642F4A" w:rsidP="00642F4A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Судебный акт, вынесенный по итогам рассмотрения заявления </w:t>
      </w:r>
      <w:proofErr w:type="spellStart"/>
      <w:r>
        <w:rPr>
          <w:rFonts w:cs="Times New Roman"/>
          <w:sz w:val="28"/>
        </w:rPr>
        <w:t>Росреестра</w:t>
      </w:r>
      <w:proofErr w:type="spellEnd"/>
      <w:r>
        <w:rPr>
          <w:rFonts w:cs="Times New Roman"/>
          <w:sz w:val="28"/>
        </w:rPr>
        <w:t xml:space="preserve"> о привлечении арбитражного к административной ответственности,  </w:t>
      </w:r>
      <w:r w:rsidRPr="00F73A19">
        <w:rPr>
          <w:rFonts w:cs="Times New Roman"/>
          <w:sz w:val="28"/>
        </w:rPr>
        <w:t xml:space="preserve">может быть выполнен </w:t>
      </w:r>
      <w:r w:rsidR="006D4F75">
        <w:rPr>
          <w:rFonts w:cs="Times New Roman"/>
          <w:sz w:val="28"/>
        </w:rPr>
        <w:t xml:space="preserve">в форме электронного документа и </w:t>
      </w:r>
      <w:r w:rsidRPr="00F73A19">
        <w:rPr>
          <w:rFonts w:cs="Times New Roman"/>
          <w:sz w:val="28"/>
        </w:rPr>
        <w:t>подпис</w:t>
      </w:r>
      <w:r w:rsidR="006D4F75">
        <w:rPr>
          <w:rFonts w:cs="Times New Roman"/>
          <w:sz w:val="28"/>
        </w:rPr>
        <w:t>ан</w:t>
      </w:r>
      <w:r w:rsidRPr="00F73A19">
        <w:rPr>
          <w:rFonts w:cs="Times New Roman"/>
          <w:sz w:val="28"/>
        </w:rPr>
        <w:t xml:space="preserve"> судьей </w:t>
      </w:r>
      <w:r w:rsidR="006D4F75">
        <w:rPr>
          <w:rFonts w:cs="Times New Roman"/>
          <w:sz w:val="28"/>
        </w:rPr>
        <w:t xml:space="preserve">с помощью </w:t>
      </w:r>
      <w:r w:rsidRPr="00F73A19">
        <w:rPr>
          <w:rFonts w:cs="Times New Roman"/>
          <w:sz w:val="28"/>
        </w:rPr>
        <w:t>усиленной квалифиц</w:t>
      </w:r>
      <w:r>
        <w:rPr>
          <w:rFonts w:cs="Times New Roman"/>
          <w:sz w:val="28"/>
        </w:rPr>
        <w:t>ированной электронной подпис</w:t>
      </w:r>
      <w:r w:rsidR="006D4F75">
        <w:rPr>
          <w:rFonts w:cs="Times New Roman"/>
          <w:sz w:val="28"/>
        </w:rPr>
        <w:t>и</w:t>
      </w:r>
      <w:r>
        <w:rPr>
          <w:rFonts w:cs="Times New Roman"/>
          <w:sz w:val="28"/>
        </w:rPr>
        <w:t xml:space="preserve">. </w:t>
      </w:r>
      <w:r w:rsidRPr="00F73A19">
        <w:rPr>
          <w:rFonts w:cs="Times New Roman"/>
          <w:sz w:val="28"/>
        </w:rPr>
        <w:t xml:space="preserve">В соответствии с частью 1 статьи 177 </w:t>
      </w:r>
      <w:r w:rsidR="006D4F75">
        <w:rPr>
          <w:rFonts w:cs="Times New Roman"/>
          <w:bCs/>
          <w:sz w:val="28"/>
          <w:szCs w:val="28"/>
        </w:rPr>
        <w:t>КоАП РФ</w:t>
      </w:r>
      <w:r w:rsidR="006D4F75" w:rsidRPr="00F73A19">
        <w:rPr>
          <w:rFonts w:cs="Times New Roman"/>
          <w:sz w:val="28"/>
        </w:rPr>
        <w:t xml:space="preserve"> </w:t>
      </w:r>
      <w:r w:rsidRPr="00F73A19">
        <w:rPr>
          <w:rFonts w:cs="Times New Roman"/>
          <w:sz w:val="28"/>
        </w:rPr>
        <w:t>решение, выполненное в форме электронного документа, направл</w:t>
      </w:r>
      <w:r w:rsidR="006D4F75">
        <w:rPr>
          <w:rFonts w:cs="Times New Roman"/>
          <w:sz w:val="28"/>
        </w:rPr>
        <w:t>яется лицам, участвующим в деле</w:t>
      </w:r>
      <w:r w:rsidRPr="00F73A19">
        <w:rPr>
          <w:rFonts w:cs="Times New Roman"/>
          <w:sz w:val="28"/>
        </w:rPr>
        <w:t xml:space="preserve"> посредством его размещения на официальном сайте арбитражного суда в информационно-телекоммуникационной сети «Интернет» в режиме ограниченного доступа не позднее следующего дня после дня его принятия.</w:t>
      </w:r>
    </w:p>
    <w:p w:rsidR="006D4F75" w:rsidRPr="009D1599" w:rsidRDefault="006D4F75" w:rsidP="00642F4A">
      <w:pPr>
        <w:ind w:firstLine="709"/>
        <w:jc w:val="both"/>
        <w:rPr>
          <w:rFonts w:cs="Times New Roman"/>
          <w:sz w:val="28"/>
        </w:rPr>
      </w:pPr>
    </w:p>
    <w:p w:rsidR="00774898" w:rsidRPr="009F70E3" w:rsidRDefault="00774898" w:rsidP="005975EF">
      <w:pPr>
        <w:pStyle w:val="a6"/>
        <w:spacing w:after="0"/>
        <w:ind w:firstLine="708"/>
        <w:jc w:val="right"/>
        <w:rPr>
          <w:i/>
          <w:sz w:val="28"/>
          <w:szCs w:val="28"/>
        </w:rPr>
      </w:pPr>
      <w:r w:rsidRPr="005975EF">
        <w:rPr>
          <w:i/>
        </w:rPr>
        <w:t xml:space="preserve"> </w:t>
      </w:r>
      <w:r w:rsidR="005975EF" w:rsidRPr="009F70E3">
        <w:rPr>
          <w:i/>
          <w:sz w:val="28"/>
          <w:szCs w:val="28"/>
        </w:rPr>
        <w:t xml:space="preserve">Материал подготовлен Управлением </w:t>
      </w:r>
      <w:proofErr w:type="spellStart"/>
      <w:r w:rsidR="005975EF" w:rsidRPr="009F70E3">
        <w:rPr>
          <w:i/>
          <w:sz w:val="28"/>
          <w:szCs w:val="28"/>
        </w:rPr>
        <w:t>Росреестра</w:t>
      </w:r>
      <w:proofErr w:type="spellEnd"/>
    </w:p>
    <w:p w:rsidR="005975EF" w:rsidRDefault="005975EF" w:rsidP="005975EF">
      <w:pPr>
        <w:pStyle w:val="a6"/>
        <w:spacing w:after="0"/>
        <w:ind w:firstLine="708"/>
        <w:jc w:val="right"/>
        <w:rPr>
          <w:i/>
        </w:rPr>
      </w:pPr>
      <w:r w:rsidRPr="009F70E3">
        <w:rPr>
          <w:i/>
          <w:sz w:val="28"/>
          <w:szCs w:val="28"/>
        </w:rPr>
        <w:t>по Владимирской области</w:t>
      </w:r>
    </w:p>
    <w:p w:rsidR="005975EF" w:rsidRPr="005975EF" w:rsidRDefault="005975EF" w:rsidP="005975EF">
      <w:pPr>
        <w:pStyle w:val="a6"/>
        <w:spacing w:after="0"/>
        <w:ind w:firstLine="708"/>
        <w:jc w:val="right"/>
        <w:rPr>
          <w:i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02AD3" w:rsidRPr="00A65B0F" w:rsidRDefault="00B6073E" w:rsidP="00B14261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975EF">
        <w:rPr>
          <w:rFonts w:ascii="Segoe UI" w:eastAsia="Calibri" w:hAnsi="Segoe UI" w:cs="Segoe UI"/>
          <w:sz w:val="18"/>
          <w:szCs w:val="18"/>
          <w:lang w:eastAsia="en-US"/>
        </w:rPr>
        <w:t>9</w:t>
      </w:r>
      <w:r w:rsidR="00B14261">
        <w:rPr>
          <w:rFonts w:ascii="Segoe UI" w:eastAsia="Calibri" w:hAnsi="Segoe UI" w:cs="Segoe UI"/>
          <w:sz w:val="18"/>
          <w:szCs w:val="18"/>
          <w:lang w:eastAsia="en-US"/>
        </w:rPr>
        <w:t xml:space="preserve">, </w:t>
      </w:r>
      <w:r w:rsidR="005975EF"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975EF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02AD3" w:rsidRPr="00A65B0F" w:rsidSect="00C27F0A"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5D" w:rsidRDefault="008D535D">
      <w:r>
        <w:separator/>
      </w:r>
    </w:p>
  </w:endnote>
  <w:endnote w:type="continuationSeparator" w:id="0">
    <w:p w:rsidR="008D535D" w:rsidRDefault="008D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5D" w:rsidRDefault="008D535D">
      <w:r>
        <w:separator/>
      </w:r>
    </w:p>
  </w:footnote>
  <w:footnote w:type="continuationSeparator" w:id="0">
    <w:p w:rsidR="008D535D" w:rsidRDefault="008D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01F2"/>
    <w:rsid w:val="00044360"/>
    <w:rsid w:val="00046413"/>
    <w:rsid w:val="000466B9"/>
    <w:rsid w:val="00047209"/>
    <w:rsid w:val="00060A78"/>
    <w:rsid w:val="000626FD"/>
    <w:rsid w:val="00063E44"/>
    <w:rsid w:val="00065FE6"/>
    <w:rsid w:val="000673FC"/>
    <w:rsid w:val="00072228"/>
    <w:rsid w:val="00075AA5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2F70"/>
    <w:rsid w:val="000A51F9"/>
    <w:rsid w:val="000A64F0"/>
    <w:rsid w:val="000A7089"/>
    <w:rsid w:val="000B020F"/>
    <w:rsid w:val="000B0B54"/>
    <w:rsid w:val="000B16A9"/>
    <w:rsid w:val="000C5110"/>
    <w:rsid w:val="000C62FC"/>
    <w:rsid w:val="000C7C33"/>
    <w:rsid w:val="000D1A41"/>
    <w:rsid w:val="000D5406"/>
    <w:rsid w:val="000D710D"/>
    <w:rsid w:val="000E1A0E"/>
    <w:rsid w:val="000E41A6"/>
    <w:rsid w:val="000E514C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334E"/>
    <w:rsid w:val="00114437"/>
    <w:rsid w:val="001155E6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B14D8"/>
    <w:rsid w:val="001C10AF"/>
    <w:rsid w:val="001C322D"/>
    <w:rsid w:val="001E757E"/>
    <w:rsid w:val="00200210"/>
    <w:rsid w:val="0020032A"/>
    <w:rsid w:val="00204540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84E9E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3CD6"/>
    <w:rsid w:val="002D14A2"/>
    <w:rsid w:val="002D35DE"/>
    <w:rsid w:val="002D40A7"/>
    <w:rsid w:val="002D525C"/>
    <w:rsid w:val="002E4EA3"/>
    <w:rsid w:val="002E66F1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08F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C59B0"/>
    <w:rsid w:val="003D28DC"/>
    <w:rsid w:val="003E0E8F"/>
    <w:rsid w:val="003E127A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0BBE"/>
    <w:rsid w:val="0043478C"/>
    <w:rsid w:val="004414D9"/>
    <w:rsid w:val="00441B3F"/>
    <w:rsid w:val="00444E98"/>
    <w:rsid w:val="00446A8B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23E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0ED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87D2D"/>
    <w:rsid w:val="00592DFD"/>
    <w:rsid w:val="005975EF"/>
    <w:rsid w:val="00597E6E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18B3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1685D"/>
    <w:rsid w:val="00620790"/>
    <w:rsid w:val="00621171"/>
    <w:rsid w:val="0062172C"/>
    <w:rsid w:val="006243F5"/>
    <w:rsid w:val="006257AB"/>
    <w:rsid w:val="006301F1"/>
    <w:rsid w:val="0063646D"/>
    <w:rsid w:val="00637932"/>
    <w:rsid w:val="00640513"/>
    <w:rsid w:val="00642C63"/>
    <w:rsid w:val="00642F4A"/>
    <w:rsid w:val="006447C0"/>
    <w:rsid w:val="006528FC"/>
    <w:rsid w:val="00653043"/>
    <w:rsid w:val="00654A6C"/>
    <w:rsid w:val="0065531D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34B1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4F75"/>
    <w:rsid w:val="006D50CA"/>
    <w:rsid w:val="006D5362"/>
    <w:rsid w:val="006D743B"/>
    <w:rsid w:val="006E1AD4"/>
    <w:rsid w:val="006E6CCF"/>
    <w:rsid w:val="006E7BCC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32542"/>
    <w:rsid w:val="00744A0D"/>
    <w:rsid w:val="00747903"/>
    <w:rsid w:val="00747A96"/>
    <w:rsid w:val="0075274C"/>
    <w:rsid w:val="007602D7"/>
    <w:rsid w:val="00767802"/>
    <w:rsid w:val="00774898"/>
    <w:rsid w:val="0077564B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1C32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1DD8"/>
    <w:rsid w:val="008324E0"/>
    <w:rsid w:val="008329B6"/>
    <w:rsid w:val="00834B6D"/>
    <w:rsid w:val="00835206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B5578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3858"/>
    <w:rsid w:val="008F60CA"/>
    <w:rsid w:val="008F6794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24E6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0E3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3723F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5DCE"/>
    <w:rsid w:val="00B06B7D"/>
    <w:rsid w:val="00B073DB"/>
    <w:rsid w:val="00B10655"/>
    <w:rsid w:val="00B11A3E"/>
    <w:rsid w:val="00B12395"/>
    <w:rsid w:val="00B1303D"/>
    <w:rsid w:val="00B14261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849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1644B"/>
    <w:rsid w:val="00C2000B"/>
    <w:rsid w:val="00C200DA"/>
    <w:rsid w:val="00C20A99"/>
    <w:rsid w:val="00C20CB1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36DC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31F"/>
    <w:rsid w:val="00CB598E"/>
    <w:rsid w:val="00CC0495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532C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175E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4B77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51C67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1921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F025EB"/>
    <w:rsid w:val="00F03AFD"/>
    <w:rsid w:val="00F04CA7"/>
    <w:rsid w:val="00F05946"/>
    <w:rsid w:val="00F13FC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0DE3"/>
    <w:rsid w:val="00FC1D7F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EAE6D-D0C2-430B-A139-891B24D2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Павловская Юлия Владимировна</cp:lastModifiedBy>
  <cp:revision>19</cp:revision>
  <cp:lastPrinted>2022-01-28T11:44:00Z</cp:lastPrinted>
  <dcterms:created xsi:type="dcterms:W3CDTF">2021-04-19T12:37:00Z</dcterms:created>
  <dcterms:modified xsi:type="dcterms:W3CDTF">2022-03-23T12:17:00Z</dcterms:modified>
</cp:coreProperties>
</file>